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3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245"/>
        <w:gridCol w:w="5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30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РЕСПУБЛИКА ТАТАРСТАН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</w:r>
          </w:p>
          <w:p>
            <w:pPr>
              <w:pStyle w:val="618"/>
              <w:jc w:val="center"/>
              <w:spacing w:after="0" w:line="300" w:lineRule="exact"/>
              <w:rPr>
                <w:rFonts w:ascii="Times New Roman" w:hAnsi="Times New Roman" w:eastAsia="Calibri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Исполнительный комитет</w:t>
            </w:r>
            <w:r>
              <w:rPr>
                <w:rFonts w:ascii="Times New Roman" w:hAnsi="Times New Roman" w:eastAsia="Calibri"/>
                <w:sz w:val="28"/>
                <w:szCs w:val="28"/>
                <w:lang w:val="tt-RU" w:eastAsia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lang w:val="tt-RU" w:eastAsia="ru-RU"/>
              </w:rPr>
            </w:r>
          </w:p>
          <w:p>
            <w:pPr>
              <w:pStyle w:val="618"/>
              <w:jc w:val="center"/>
              <w:spacing w:after="0" w:line="300" w:lineRule="exact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Красноключинского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</w:r>
          </w:p>
          <w:p>
            <w:pPr>
              <w:pStyle w:val="618"/>
              <w:spacing w:after="0" w:line="300" w:lineRule="exact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Нижнекамского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</w:r>
          </w:p>
          <w:p>
            <w:pPr>
              <w:pStyle w:val="618"/>
              <w:jc w:val="center"/>
              <w:spacing w:after="0" w:line="300" w:lineRule="exact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</w:r>
          </w:p>
          <w:p>
            <w:pPr>
              <w:pStyle w:val="618"/>
              <w:jc w:val="center"/>
              <w:spacing w:after="0" w:line="220" w:lineRule="exact"/>
              <w:rPr>
                <w:rFonts w:ascii="Times New Roman" w:hAnsi="Times New Roman"/>
                <w:sz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val="tt-RU" w:eastAsia="ru-RU"/>
              </w:rPr>
              <w:t xml:space="preserve">423552, Нижнекамский район, </w:t>
            </w:r>
            <w:r>
              <w:rPr>
                <w:rFonts w:ascii="Times New Roman" w:hAnsi="Times New Roman"/>
                <w:sz w:val="20"/>
                <w:lang w:val="tt-RU" w:eastAsia="ru-RU"/>
              </w:rPr>
            </w:r>
            <w:r>
              <w:rPr>
                <w:rFonts w:ascii="Times New Roman" w:hAnsi="Times New Roman"/>
                <w:sz w:val="20"/>
                <w:lang w:val="tt-RU" w:eastAsia="ru-RU"/>
              </w:rPr>
            </w:r>
          </w:p>
          <w:p>
            <w:pPr>
              <w:pStyle w:val="618"/>
              <w:jc w:val="center"/>
              <w:spacing w:after="0" w:line="220" w:lineRule="exact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val="tt-RU" w:eastAsia="ru-RU"/>
              </w:rPr>
              <w:t xml:space="preserve">п. Красный Ключ, ул. Садовая, 2</w:t>
            </w:r>
            <w:r>
              <w:rPr>
                <w:rFonts w:ascii="Times New Roman" w:hAnsi="Times New Roman"/>
                <w:sz w:val="20"/>
                <w:szCs w:val="24"/>
                <w:lang w:val="tt-RU" w:eastAsia="ru-RU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/>
                <w:sz w:val="16"/>
                <w:szCs w:val="16"/>
                <w:lang w:val="tt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30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ТАТАРСТАН РЕСПУБЛИКАСЫ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</w:r>
          </w:p>
          <w:p>
            <w:pPr>
              <w:pStyle w:val="618"/>
              <w:jc w:val="center"/>
              <w:spacing w:after="0" w:line="300" w:lineRule="exact"/>
              <w:rPr>
                <w:rFonts w:ascii="Times New Roman" w:hAnsi="Times New Roman" w:eastAsia="Calibri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Түбән Кама муниципаль районы</w:t>
            </w:r>
            <w:r>
              <w:rPr>
                <w:rFonts w:ascii="Times New Roman" w:hAnsi="Times New Roman" w:eastAsia="Calibri"/>
                <w:sz w:val="28"/>
                <w:szCs w:val="28"/>
                <w:lang w:val="tt-RU" w:eastAsia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lang w:val="tt-RU" w:eastAsia="ru-RU"/>
              </w:rPr>
            </w:r>
          </w:p>
          <w:p>
            <w:pPr>
              <w:pStyle w:val="618"/>
              <w:jc w:val="center"/>
              <w:spacing w:after="0" w:line="300" w:lineRule="exact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ru-RU"/>
              </w:rPr>
              <w:t xml:space="preserve">Красный Ключ</w:t>
            </w: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 авыл жирлеге</w:t>
            </w: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</w:r>
          </w:p>
          <w:p>
            <w:pPr>
              <w:pStyle w:val="618"/>
              <w:jc w:val="center"/>
              <w:spacing w:after="0" w:line="300" w:lineRule="exact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Башкарма комитеты</w:t>
            </w: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</w:r>
          </w:p>
          <w:p>
            <w:pPr>
              <w:pStyle w:val="618"/>
              <w:jc w:val="center"/>
              <w:spacing w:after="0" w:line="300" w:lineRule="exact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</w:r>
          </w:p>
          <w:p>
            <w:pPr>
              <w:pStyle w:val="618"/>
              <w:jc w:val="center"/>
              <w:spacing w:after="0" w:line="220" w:lineRule="exact"/>
              <w:rPr>
                <w:rFonts w:ascii="Times New Roman" w:hAnsi="Times New Roman"/>
                <w:sz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val="tt-RU" w:eastAsia="ru-RU"/>
              </w:rPr>
              <w:t xml:space="preserve">423552, Түбән Кама  районы, </w:t>
            </w:r>
            <w:r>
              <w:rPr>
                <w:rFonts w:ascii="Times New Roman" w:hAnsi="Times New Roman"/>
                <w:sz w:val="20"/>
                <w:lang w:val="tt-RU" w:eastAsia="ru-RU"/>
              </w:rPr>
            </w:r>
            <w:r>
              <w:rPr>
                <w:rFonts w:ascii="Times New Roman" w:hAnsi="Times New Roman"/>
                <w:sz w:val="20"/>
                <w:lang w:val="tt-RU" w:eastAsia="ru-RU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К</w:t>
            </w:r>
            <w:r>
              <w:rPr>
                <w:rFonts w:ascii="Times New Roman" w:hAnsi="Times New Roman" w:eastAsia="Calibri"/>
                <w:sz w:val="20"/>
                <w:szCs w:val="20"/>
                <w:lang w:val="tt-RU" w:eastAsia="ru-RU"/>
              </w:rPr>
              <w:t xml:space="preserve">ызыл Чишмә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поселогы, Садовая урамы, 2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/>
                <w:sz w:val="16"/>
                <w:szCs w:val="16"/>
                <w:lang w:val="tt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/>
        </w:trPr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12" w:space="0"/>
              <w:right w:val="none" w:color="FFFFFF" w:sz="255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тел./факс (8555) 45-70-80, электронный адрес: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HYPERLINK "http://Krasnoklyuch.sp%20@tatar.ru" </w:instrTex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bCs/>
                <w:color w:val="0000ff"/>
                <w:sz w:val="20"/>
                <w:szCs w:val="20"/>
                <w:u w:val="single"/>
                <w:lang w:eastAsia="ru-RU"/>
              </w:rPr>
              <w:t xml:space="preserve">Krasnoklyuch.sp @tatar.ru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сайт: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www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красноключинское-сп.рф</w:t>
            </w:r>
            <w:r>
              <w:rPr>
                <w:rFonts w:ascii="Times New Roman" w:hAnsi="Times New Roman" w:eastAsia="Calibri"/>
                <w:bCs/>
                <w:sz w:val="20"/>
                <w:szCs w:val="20"/>
              </w:rPr>
            </w:r>
            <w:r>
              <w:rPr>
                <w:rFonts w:ascii="Times New Roman" w:hAnsi="Times New Roman" w:eastAsia="Calibri"/>
                <w:bCs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</w:tbl>
    <w:p>
      <w:pPr>
        <w:pStyle w:val="618"/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</w:r>
      <w:r>
        <w:rPr>
          <w:rFonts w:ascii="Times New Roman" w:hAnsi="Times New Roman"/>
          <w:sz w:val="24"/>
          <w:szCs w:val="24"/>
          <w:lang w:val="tt-RU"/>
        </w:rPr>
      </w:r>
    </w:p>
    <w:p>
      <w:pPr>
        <w:pStyle w:val="618"/>
        <w:spacing w:after="0" w:line="240" w:lineRule="auto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ПОСТАНОВЛЕНИЕ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ab/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tt-RU"/>
        </w:rPr>
        <w:tab/>
        <w:tab/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КАРАР</w:t>
      </w:r>
      <w:r>
        <w:rPr>
          <w:rFonts w:ascii="Times New Roman" w:hAnsi="Times New Roman"/>
          <w:b/>
          <w:sz w:val="24"/>
          <w:szCs w:val="24"/>
          <w:lang w:val="tt-RU"/>
        </w:rPr>
      </w:r>
    </w:p>
    <w:p>
      <w:pPr>
        <w:pStyle w:val="618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</w:r>
      <w:r>
        <w:rPr>
          <w:rFonts w:ascii="Times New Roman" w:hAnsi="Times New Roman"/>
          <w:b/>
          <w:sz w:val="24"/>
          <w:szCs w:val="24"/>
          <w:lang w:val="tt-RU"/>
        </w:rPr>
      </w:r>
    </w:p>
    <w:p>
      <w:pPr>
        <w:pStyle w:val="618"/>
        <w:jc w:val="both"/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о</w:t>
      </w:r>
      <w:r>
        <w:rPr>
          <w:rFonts w:ascii="Times New Roman" w:hAnsi="Times New Roman"/>
          <w:sz w:val="24"/>
          <w:szCs w:val="24"/>
          <w:lang w:val="tt-RU"/>
        </w:rPr>
        <w:t xml:space="preserve">т</w:t>
      </w:r>
      <w:r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 xml:space="preserve">0</w:t>
      </w:r>
      <w:r>
        <w:rPr>
          <w:rFonts w:ascii="Times New Roman" w:hAnsi="Times New Roman"/>
          <w:sz w:val="24"/>
          <w:szCs w:val="24"/>
          <w:lang w:val="tt-RU"/>
        </w:rPr>
        <w:t xml:space="preserve">2</w:t>
      </w:r>
      <w:r>
        <w:rPr>
          <w:rFonts w:ascii="Times New Roman" w:hAnsi="Times New Roman"/>
          <w:sz w:val="24"/>
          <w:szCs w:val="24"/>
          <w:lang w:val="tt-RU"/>
        </w:rPr>
        <w:t xml:space="preserve">.10</w:t>
      </w:r>
      <w:r>
        <w:rPr>
          <w:rFonts w:ascii="Times New Roman" w:hAnsi="Times New Roman"/>
          <w:sz w:val="24"/>
          <w:szCs w:val="24"/>
          <w:lang w:val="tt-RU"/>
        </w:rPr>
        <w:t xml:space="preserve">.202</w:t>
      </w:r>
      <w:r>
        <w:rPr>
          <w:rFonts w:ascii="Times New Roman" w:hAnsi="Times New Roman"/>
          <w:sz w:val="24"/>
          <w:szCs w:val="24"/>
          <w:lang w:val="tt-RU"/>
        </w:rPr>
        <w:t xml:space="preserve">5</w:t>
      </w:r>
      <w:r>
        <w:rPr>
          <w:rFonts w:ascii="Times New Roman" w:hAnsi="Times New Roman"/>
          <w:sz w:val="24"/>
          <w:szCs w:val="24"/>
          <w:lang w:val="tt-RU"/>
        </w:rPr>
        <w:t xml:space="preserve"> г.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tt-RU"/>
        </w:rPr>
        <w:tab/>
        <w:tab/>
      </w:r>
      <w:r>
        <w:rPr>
          <w:rFonts w:ascii="Times New Roman" w:hAnsi="Times New Roman"/>
          <w:sz w:val="24"/>
          <w:szCs w:val="24"/>
          <w:lang w:val="tt-RU"/>
        </w:rPr>
        <w:t xml:space="preserve">№ </w:t>
      </w:r>
      <w:r>
        <w:rPr>
          <w:rFonts w:ascii="Times New Roman" w:hAnsi="Times New Roman"/>
          <w:sz w:val="24"/>
          <w:szCs w:val="24"/>
          <w:lang w:val="tt-RU"/>
        </w:rPr>
        <w:t xml:space="preserve">9</w:t>
      </w:r>
      <w:r>
        <w:rPr>
          <w:rFonts w:ascii="Times New Roman" w:hAnsi="Times New Roman"/>
          <w:sz w:val="24"/>
          <w:szCs w:val="24"/>
          <w:lang w:val="tt-RU"/>
        </w:rPr>
        <w:t xml:space="preserve">2</w:t>
      </w:r>
      <w:r>
        <w:rPr>
          <w:rFonts w:ascii="Times New Roman" w:hAnsi="Times New Roman"/>
          <w:sz w:val="24"/>
          <w:szCs w:val="24"/>
          <w:lang w:val="tt-RU"/>
        </w:rPr>
        <w:t xml:space="preserve">а</w:t>
      </w:r>
      <w:r>
        <w:rPr>
          <w:rFonts w:ascii="Times New Roman" w:hAnsi="Times New Roman"/>
          <w:sz w:val="24"/>
          <w:szCs w:val="24"/>
          <w:lang w:val="tt-RU"/>
        </w:rPr>
      </w:r>
    </w:p>
    <w:p>
      <w:pPr>
        <w:pStyle w:val="618"/>
        <w:jc w:val="both"/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</w:r>
      <w:r>
        <w:rPr>
          <w:rFonts w:ascii="Times New Roman" w:hAnsi="Times New Roman"/>
          <w:sz w:val="24"/>
          <w:szCs w:val="24"/>
          <w:lang w:val="tt-RU"/>
        </w:rPr>
      </w:r>
    </w:p>
    <w:p>
      <w:pPr>
        <w:pStyle w:val="618"/>
        <w:ind w:right="4701"/>
        <w:spacing w:after="0" w:line="240" w:lineRule="auto"/>
        <w:tabs>
          <w:tab w:val="left" w:pos="5220" w:leader="none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Об одобрении прогноза социально-экономического развития муниципального образования «Красноключинское сельское поселение» Нижнекамского муниципального ра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йона Республики Татарстан на 202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-2028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г.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618"/>
        <w:ind w:right="64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ind w:firstLine="708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прогноз социально-экономического развития муниципального образования «</w:t>
      </w:r>
      <w:r>
        <w:rPr>
          <w:rFonts w:ascii="Times New Roman" w:hAnsi="Times New Roman"/>
          <w:color w:val="000000"/>
          <w:sz w:val="24"/>
          <w:szCs w:val="24"/>
        </w:rPr>
        <w:t xml:space="preserve">Красноключинское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сельское поселение» Нижнекамского муниципального ра</w:t>
      </w:r>
      <w:r>
        <w:rPr>
          <w:rFonts w:ascii="Times New Roman" w:hAnsi="Times New Roman"/>
          <w:sz w:val="24"/>
          <w:szCs w:val="24"/>
        </w:rPr>
        <w:t xml:space="preserve">йона Республики Татарстан на </w:t>
      </w:r>
      <w:r>
        <w:rPr>
          <w:rFonts w:ascii="Times New Roman" w:hAnsi="Times New Roman"/>
          <w:sz w:val="24"/>
          <w:szCs w:val="24"/>
        </w:rPr>
        <w:t xml:space="preserve">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-2028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годы, разработанный в соответствии со статьей 173 Бюджетного кодекса РФ и Порядком разработки прогноза социально-экономического развития </w:t>
      </w:r>
      <w:r>
        <w:rPr>
          <w:rFonts w:ascii="Times New Roman" w:hAnsi="Times New Roman"/>
          <w:color w:val="000000"/>
          <w:sz w:val="24"/>
          <w:szCs w:val="24"/>
        </w:rPr>
        <w:t xml:space="preserve">Красноключинского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Нижнекамского муниципального района Республики Татарстан, утвержденный постановлением Исполнительного комитета Красноключинского сельского поселения Нижнекамского муниципального района Республики Татарстан </w:t>
      </w:r>
      <w:r>
        <w:rPr>
          <w:rFonts w:ascii="Times New Roman" w:hAnsi="Times New Roman"/>
          <w:sz w:val="24"/>
          <w:szCs w:val="24"/>
        </w:rPr>
        <w:t xml:space="preserve">№ 02 </w:t>
      </w:r>
      <w:r>
        <w:rPr>
          <w:rFonts w:ascii="Times New Roman" w:hAnsi="Times New Roman"/>
          <w:sz w:val="24"/>
          <w:szCs w:val="24"/>
        </w:rPr>
        <w:t xml:space="preserve">от 31 января 2017 года, </w:t>
      </w:r>
      <w:r>
        <w:rPr>
          <w:rFonts w:ascii="Times New Roman" w:hAnsi="Times New Roman"/>
          <w:b/>
          <w:sz w:val="24"/>
          <w:szCs w:val="24"/>
        </w:rPr>
        <w:t xml:space="preserve">постановляю: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18"/>
        <w:ind w:firstLine="708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23"/>
        <w:numPr>
          <w:ilvl w:val="0"/>
          <w:numId w:val="1"/>
        </w:numPr>
        <w:ind w:left="0" w:firstLine="36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Одобрить прогноз социально-экономического развития муниципального образования «</w:t>
      </w:r>
      <w:r>
        <w:rPr>
          <w:rFonts w:ascii="Times New Roman" w:hAnsi="Times New Roman"/>
          <w:color w:val="000000"/>
          <w:sz w:val="24"/>
          <w:szCs w:val="24"/>
        </w:rPr>
        <w:t xml:space="preserve">Красноключинское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Нижнекамского муниципального ра</w:t>
      </w:r>
      <w:r>
        <w:rPr>
          <w:rFonts w:ascii="Times New Roman" w:hAnsi="Times New Roman"/>
          <w:sz w:val="24"/>
          <w:szCs w:val="24"/>
        </w:rPr>
        <w:t xml:space="preserve">йона Республики Татарстан на </w:t>
      </w:r>
      <w:r>
        <w:rPr>
          <w:rFonts w:ascii="Times New Roman" w:hAnsi="Times New Roman"/>
          <w:sz w:val="24"/>
          <w:szCs w:val="24"/>
        </w:rPr>
        <w:t xml:space="preserve">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-202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годы, согласно приложению.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 w:firstLine="36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планировании и организации своей деятельности:</w:t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ind w:firstLine="36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Руководствоваться в работе показателями прогноза социально-экономического развития муниципального образования «</w:t>
      </w:r>
      <w:r>
        <w:rPr>
          <w:rFonts w:ascii="Times New Roman" w:hAnsi="Times New Roman"/>
          <w:color w:val="000000"/>
          <w:sz w:val="24"/>
          <w:szCs w:val="24"/>
        </w:rPr>
        <w:t xml:space="preserve">Красноключинское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Нижнекамского муниципального ра</w:t>
      </w:r>
      <w:r>
        <w:rPr>
          <w:rFonts w:ascii="Times New Roman" w:hAnsi="Times New Roman"/>
          <w:sz w:val="24"/>
          <w:szCs w:val="24"/>
        </w:rPr>
        <w:t xml:space="preserve">йона Республики Татарстан на </w:t>
      </w:r>
      <w:r>
        <w:rPr>
          <w:rFonts w:ascii="Times New Roman" w:hAnsi="Times New Roman"/>
          <w:sz w:val="24"/>
          <w:szCs w:val="24"/>
        </w:rPr>
        <w:t xml:space="preserve">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-202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годы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ind w:firstLine="36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Принять меры по обеспечению выполнения показателей прогноза социально-экономического развития муниципального образования «</w:t>
      </w:r>
      <w:r>
        <w:rPr>
          <w:rFonts w:ascii="Times New Roman" w:hAnsi="Times New Roman"/>
          <w:color w:val="000000"/>
          <w:sz w:val="24"/>
          <w:szCs w:val="24"/>
        </w:rPr>
        <w:t xml:space="preserve">Красноключинское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Нижнекамского муниципального рай</w:t>
      </w:r>
      <w:r>
        <w:rPr>
          <w:rFonts w:ascii="Times New Roman" w:hAnsi="Times New Roman"/>
          <w:sz w:val="24"/>
          <w:szCs w:val="24"/>
        </w:rPr>
        <w:t xml:space="preserve">она Республики Татарстан на </w:t>
      </w:r>
      <w:r>
        <w:rPr>
          <w:rFonts w:ascii="Times New Roman" w:hAnsi="Times New Roman"/>
          <w:sz w:val="24"/>
          <w:szCs w:val="24"/>
        </w:rPr>
        <w:t xml:space="preserve">2026</w:t>
      </w:r>
      <w:r>
        <w:rPr>
          <w:rFonts w:ascii="Times New Roman" w:hAnsi="Times New Roman"/>
          <w:sz w:val="24"/>
          <w:szCs w:val="24"/>
        </w:rPr>
        <w:t xml:space="preserve">-202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годы.</w:t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оставляю за собой.</w:t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spacing w:after="0" w:line="240" w:lineRule="auto"/>
        <w:tabs>
          <w:tab w:val="left" w:pos="0" w:leader="none"/>
          <w:tab w:val="right" w:pos="990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ab/>
      </w:r>
      <w:r>
        <w:rPr>
          <w:rFonts w:ascii="Times New Roman" w:hAnsi="Times New Roman"/>
          <w:sz w:val="24"/>
          <w:szCs w:val="24"/>
        </w:rPr>
        <w:t xml:space="preserve">И.К. Зайнутдинов</w:t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ind w:left="4956"/>
        <w:jc w:val="right"/>
        <w:spacing w:after="0" w:line="240" w:lineRule="auto"/>
        <w:rPr>
          <w:rFonts w:ascii="Times New Roman" w:hAnsi="Times New Roman"/>
          <w:sz w:val="16"/>
          <w:szCs w:val="16"/>
          <w:lang w:val="tt-RU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sz w:val="16"/>
          <w:szCs w:val="16"/>
        </w:rPr>
        <w:t xml:space="preserve">Приложение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val="tt-RU"/>
        </w:rPr>
      </w:r>
      <w:r>
        <w:rPr>
          <w:rFonts w:ascii="Times New Roman" w:hAnsi="Times New Roman"/>
          <w:sz w:val="16"/>
          <w:szCs w:val="16"/>
          <w:lang w:val="tt-RU"/>
        </w:rPr>
        <w:t xml:space="preserve">к постановлению</w:t>
      </w:r>
      <w:r>
        <w:rPr>
          <w:rFonts w:ascii="Times New Roman" w:hAnsi="Times New Roman"/>
          <w:sz w:val="16"/>
          <w:szCs w:val="16"/>
          <w:lang w:val="tt-RU"/>
        </w:rPr>
      </w:r>
      <w:r>
        <w:rPr>
          <w:rFonts w:ascii="Times New Roman" w:hAnsi="Times New Roman"/>
          <w:sz w:val="16"/>
          <w:szCs w:val="16"/>
          <w:lang w:val="tt-RU"/>
        </w:rPr>
      </w:r>
    </w:p>
    <w:p>
      <w:pPr>
        <w:pStyle w:val="618"/>
        <w:ind w:left="4956"/>
        <w:jc w:val="right"/>
        <w:spacing w:after="0" w:line="240" w:lineRule="auto"/>
        <w:rPr>
          <w:rFonts w:ascii="Times New Roman" w:hAnsi="Times New Roman"/>
          <w:sz w:val="16"/>
          <w:szCs w:val="16"/>
          <w:lang w:val="tt-RU"/>
        </w:rPr>
      </w:pPr>
      <w:r>
        <w:rPr>
          <w:rFonts w:ascii="Times New Roman" w:hAnsi="Times New Roman"/>
          <w:sz w:val="16"/>
          <w:szCs w:val="16"/>
          <w:lang w:val="tt-RU"/>
        </w:rPr>
        <w:t xml:space="preserve">Исполнительного комитета </w:t>
      </w:r>
      <w:r>
        <w:rPr>
          <w:rFonts w:ascii="Times New Roman" w:hAnsi="Times New Roman"/>
          <w:sz w:val="16"/>
          <w:szCs w:val="16"/>
          <w:lang w:val="tt-RU"/>
        </w:rPr>
      </w:r>
    </w:p>
    <w:p>
      <w:pPr>
        <w:pStyle w:val="618"/>
        <w:ind w:left="4956"/>
        <w:jc w:val="right"/>
        <w:spacing w:after="0" w:line="240" w:lineRule="auto"/>
        <w:rPr>
          <w:rFonts w:ascii="Times New Roman" w:hAnsi="Times New Roman"/>
          <w:sz w:val="16"/>
          <w:szCs w:val="16"/>
          <w:lang w:val="tt-RU"/>
        </w:rPr>
      </w:pPr>
      <w:r>
        <w:rPr>
          <w:rFonts w:ascii="Times New Roman" w:hAnsi="Times New Roman"/>
          <w:sz w:val="16"/>
          <w:szCs w:val="16"/>
          <w:lang w:val="tt-RU"/>
        </w:rPr>
        <w:t xml:space="preserve">Красноключинского сельского поселения</w:t>
      </w:r>
      <w:r>
        <w:rPr>
          <w:rFonts w:ascii="Times New Roman" w:hAnsi="Times New Roman"/>
          <w:sz w:val="16"/>
          <w:szCs w:val="16"/>
          <w:lang w:val="tt-RU"/>
        </w:rPr>
      </w:r>
    </w:p>
    <w:p>
      <w:pPr>
        <w:pStyle w:val="618"/>
        <w:ind w:left="4956"/>
        <w:jc w:val="right"/>
        <w:spacing w:after="0" w:line="240" w:lineRule="auto"/>
        <w:rPr>
          <w:rFonts w:ascii="Times New Roman" w:hAnsi="Times New Roman"/>
          <w:sz w:val="16"/>
          <w:szCs w:val="16"/>
          <w:lang w:val="tt-RU"/>
        </w:rPr>
      </w:pPr>
      <w:r>
        <w:rPr>
          <w:rFonts w:ascii="Times New Roman" w:hAnsi="Times New Roman"/>
          <w:sz w:val="16"/>
          <w:szCs w:val="16"/>
          <w:lang w:val="tt-RU"/>
        </w:rPr>
        <w:t xml:space="preserve">от </w:t>
      </w:r>
      <w:r>
        <w:rPr>
          <w:rFonts w:ascii="Times New Roman" w:hAnsi="Times New Roman"/>
          <w:sz w:val="16"/>
          <w:szCs w:val="16"/>
          <w:lang w:val="tt-RU"/>
        </w:rPr>
        <w:t xml:space="preserve">0</w:t>
      </w:r>
      <w:r>
        <w:rPr>
          <w:rFonts w:ascii="Times New Roman" w:hAnsi="Times New Roman"/>
          <w:sz w:val="16"/>
          <w:szCs w:val="16"/>
          <w:lang w:val="tt-RU"/>
        </w:rPr>
        <w:t xml:space="preserve">2</w:t>
      </w:r>
      <w:r>
        <w:rPr>
          <w:rFonts w:ascii="Times New Roman" w:hAnsi="Times New Roman"/>
          <w:sz w:val="16"/>
          <w:szCs w:val="16"/>
          <w:lang w:val="tt-RU"/>
        </w:rPr>
        <w:t xml:space="preserve">.10.202</w:t>
      </w:r>
      <w:r>
        <w:rPr>
          <w:rFonts w:ascii="Times New Roman" w:hAnsi="Times New Roman"/>
          <w:sz w:val="16"/>
          <w:szCs w:val="16"/>
          <w:lang w:val="tt-RU"/>
        </w:rPr>
        <w:t xml:space="preserve">5</w:t>
      </w:r>
      <w:r>
        <w:rPr>
          <w:rFonts w:ascii="Times New Roman" w:hAnsi="Times New Roman"/>
          <w:sz w:val="16"/>
          <w:szCs w:val="16"/>
          <w:lang w:val="tt-RU"/>
        </w:rPr>
        <w:t xml:space="preserve"> </w:t>
      </w:r>
      <w:r>
        <w:rPr>
          <w:rFonts w:ascii="Times New Roman" w:hAnsi="Times New Roman"/>
          <w:sz w:val="16"/>
          <w:szCs w:val="16"/>
          <w:lang w:val="tt-RU"/>
        </w:rPr>
        <w:t xml:space="preserve">г. № </w:t>
      </w:r>
      <w:r>
        <w:rPr>
          <w:rFonts w:ascii="Times New Roman" w:hAnsi="Times New Roman"/>
          <w:sz w:val="16"/>
          <w:szCs w:val="16"/>
          <w:lang w:val="tt-RU"/>
        </w:rPr>
        <w:t xml:space="preserve">9</w:t>
      </w:r>
      <w:r>
        <w:rPr>
          <w:rFonts w:ascii="Times New Roman" w:hAnsi="Times New Roman"/>
          <w:sz w:val="16"/>
          <w:szCs w:val="16"/>
          <w:lang w:val="tt-RU"/>
        </w:rPr>
        <w:t xml:space="preserve">2</w:t>
      </w:r>
      <w:r>
        <w:rPr>
          <w:rFonts w:ascii="Times New Roman" w:hAnsi="Times New Roman"/>
          <w:sz w:val="16"/>
          <w:szCs w:val="16"/>
          <w:lang w:val="tt-RU"/>
        </w:rPr>
        <w:t xml:space="preserve">а</w:t>
      </w:r>
      <w:r>
        <w:rPr>
          <w:rFonts w:ascii="Times New Roman" w:hAnsi="Times New Roman"/>
          <w:sz w:val="16"/>
          <w:szCs w:val="16"/>
          <w:lang w:val="tt-RU"/>
        </w:rPr>
      </w:r>
      <w:r>
        <w:rPr>
          <w:rFonts w:ascii="Times New Roman" w:hAnsi="Times New Roman"/>
          <w:sz w:val="16"/>
          <w:szCs w:val="16"/>
          <w:lang w:val="tt-RU"/>
        </w:rPr>
      </w:r>
    </w:p>
    <w:p>
      <w:pPr>
        <w:pStyle w:val="618"/>
        <w:spacing w:after="0" w:line="240" w:lineRule="auto"/>
        <w:tabs>
          <w:tab w:val="left" w:pos="0" w:leader="none"/>
          <w:tab w:val="right" w:pos="10488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618"/>
        <w:jc w:val="center"/>
        <w:spacing w:after="0" w:line="240" w:lineRule="auto"/>
        <w:tabs>
          <w:tab w:val="left" w:pos="0" w:leader="none"/>
          <w:tab w:val="right" w:pos="1048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18"/>
        <w:jc w:val="center"/>
        <w:spacing w:after="0" w:line="240" w:lineRule="auto"/>
        <w:tabs>
          <w:tab w:val="left" w:pos="0" w:leader="none"/>
          <w:tab w:val="right" w:pos="1048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18"/>
        <w:jc w:val="center"/>
        <w:spacing w:after="0" w:line="240" w:lineRule="auto"/>
        <w:tabs>
          <w:tab w:val="left" w:pos="0" w:leader="none"/>
          <w:tab w:val="right" w:pos="1048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18"/>
        <w:jc w:val="center"/>
        <w:spacing w:after="0" w:line="240" w:lineRule="auto"/>
        <w:tabs>
          <w:tab w:val="left" w:pos="0" w:leader="none"/>
          <w:tab w:val="right" w:pos="10488" w:leader="none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Прогноз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социально-экономического развития 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0" w:leader="none"/>
          <w:tab w:val="right" w:pos="10488" w:leader="none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 «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Красноключинское </w:t>
      </w:r>
      <w:r>
        <w:rPr>
          <w:rFonts w:ascii="Times New Roman" w:hAnsi="Times New Roman"/>
          <w:b/>
          <w:sz w:val="24"/>
          <w:szCs w:val="24"/>
        </w:rPr>
        <w:t xml:space="preserve">сельское поселение» </w:t>
      </w:r>
      <w:r>
        <w:rPr>
          <w:rFonts w:ascii="Times New Roman" w:hAnsi="Times New Roman"/>
          <w:b/>
          <w:sz w:val="24"/>
          <w:szCs w:val="24"/>
        </w:rPr>
        <w:t xml:space="preserve">НМР РТ</w:t>
      </w:r>
      <w:r>
        <w:rPr>
          <w:rFonts w:ascii="Times New Roman" w:hAnsi="Times New Roman"/>
          <w:b/>
          <w:sz w:val="24"/>
          <w:szCs w:val="24"/>
        </w:rPr>
        <w:t xml:space="preserve"> на </w:t>
      </w:r>
      <w:r>
        <w:rPr>
          <w:rFonts w:ascii="Times New Roman" w:hAnsi="Times New Roman"/>
          <w:b/>
          <w:sz w:val="24"/>
          <w:szCs w:val="24"/>
        </w:rPr>
        <w:t xml:space="preserve">2026</w:t>
      </w:r>
      <w:r>
        <w:rPr>
          <w:rFonts w:ascii="Times New Roman" w:hAnsi="Times New Roman"/>
          <w:b/>
          <w:sz w:val="24"/>
          <w:szCs w:val="24"/>
        </w:rPr>
        <w:t xml:space="preserve">-202</w:t>
      </w:r>
      <w:r>
        <w:rPr>
          <w:rFonts w:ascii="Times New Roman" w:hAnsi="Times New Roman"/>
          <w:b/>
          <w:sz w:val="24"/>
          <w:szCs w:val="24"/>
        </w:rPr>
        <w:t xml:space="preserve"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годы</w:t>
      </w: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618"/>
        <w:spacing w:after="0" w:line="240" w:lineRule="auto"/>
        <w:tabs>
          <w:tab w:val="left" w:pos="0" w:leader="none"/>
          <w:tab w:val="right" w:pos="104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2466"/>
        <w:gridCol w:w="1268"/>
        <w:gridCol w:w="1281"/>
        <w:gridCol w:w="1280"/>
        <w:gridCol w:w="1281"/>
        <w:gridCol w:w="1280"/>
        <w:gridCol w:w="12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66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Показатели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</w:p>
        </w:tc>
        <w:tc>
          <w:tcPr>
            <w:tcW w:w="1268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Отчет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</w:p>
        </w:tc>
        <w:tc>
          <w:tcPr>
            <w:tcW w:w="1281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Отчет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</w:p>
        </w:tc>
        <w:tc>
          <w:tcPr>
            <w:tcW w:w="128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Оценка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</w:p>
        </w:tc>
        <w:tc>
          <w:tcPr>
            <w:tcW w:w="1281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Прогноз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</w:p>
        </w:tc>
        <w:tc>
          <w:tcPr>
            <w:tcW w:w="128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Прогноз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</w:p>
        </w:tc>
        <w:tc>
          <w:tcPr>
            <w:tcW w:w="1281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Прогноз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66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Среднесписочная численность работников предприятий и организаций, человек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68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497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0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0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66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Фонд заработной платы, тыс.руб.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</w:p>
        </w:tc>
        <w:tc>
          <w:tcPr>
            <w:tcW w:w="1268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229677,85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241766,15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0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248777,37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258728,47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0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269077,61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279840,71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66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Среднемесячная заработная  плата, руб.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</w:r>
          </w:p>
        </w:tc>
        <w:tc>
          <w:tcPr>
            <w:tcW w:w="1268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38433,4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40537,6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0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41629,4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43121,4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0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44846,3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46270,0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618"/>
        <w:spacing w:after="0" w:line="240" w:lineRule="auto"/>
        <w:tabs>
          <w:tab w:val="left" w:pos="0" w:leader="none"/>
          <w:tab w:val="right" w:pos="104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spacing w:after="0" w:line="240" w:lineRule="auto"/>
        <w:tabs>
          <w:tab w:val="left" w:pos="0" w:leader="none"/>
          <w:tab w:val="right" w:pos="104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spacing w:after="0" w:line="240" w:lineRule="auto"/>
        <w:tabs>
          <w:tab w:val="left" w:pos="0" w:leader="none"/>
          <w:tab w:val="right" w:pos="104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spacing w:after="0" w:line="240" w:lineRule="auto"/>
        <w:tabs>
          <w:tab w:val="left" w:pos="0" w:leader="none"/>
          <w:tab w:val="right" w:pos="104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spacing w:after="0" w:line="240" w:lineRule="auto"/>
        <w:tabs>
          <w:tab w:val="left" w:pos="0" w:leader="none"/>
          <w:tab w:val="right" w:pos="104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spacing w:after="0" w:line="240" w:lineRule="auto"/>
        <w:tabs>
          <w:tab w:val="left" w:pos="0" w:leader="none"/>
          <w:tab w:val="right" w:pos="104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spacing w:after="0" w:line="240" w:lineRule="auto"/>
        <w:tabs>
          <w:tab w:val="left" w:pos="0" w:leader="none"/>
          <w:tab w:val="right" w:pos="104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jc w:val="both"/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</w:r>
      <w:r>
        <w:rPr>
          <w:rFonts w:ascii="Times New Roman" w:hAnsi="Times New Roman"/>
          <w:sz w:val="24"/>
          <w:szCs w:val="24"/>
          <w:lang w:val="tt-RU"/>
        </w:rPr>
      </w:r>
    </w:p>
    <w:p>
      <w:pPr>
        <w:pStyle w:val="618"/>
        <w:jc w:val="both"/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</w:r>
      <w:r>
        <w:rPr>
          <w:rFonts w:ascii="Times New Roman" w:hAnsi="Times New Roman"/>
          <w:sz w:val="24"/>
          <w:szCs w:val="24"/>
          <w:lang w:val="tt-RU"/>
        </w:rPr>
      </w:r>
    </w:p>
    <w:p>
      <w:pPr>
        <w:pStyle w:val="618"/>
        <w:jc w:val="both"/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</w:r>
      <w:r>
        <w:rPr>
          <w:rFonts w:ascii="Times New Roman" w:hAnsi="Times New Roman"/>
          <w:sz w:val="24"/>
          <w:szCs w:val="24"/>
          <w:lang w:val="tt-RU"/>
        </w:rPr>
      </w:r>
    </w:p>
    <w:p>
      <w:pPr>
        <w:pStyle w:val="618"/>
        <w:jc w:val="both"/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</w:r>
      <w:r>
        <w:rPr>
          <w:rFonts w:ascii="Times New Roman" w:hAnsi="Times New Roman"/>
          <w:sz w:val="24"/>
          <w:szCs w:val="24"/>
          <w:lang w:val="tt-RU"/>
        </w:rPr>
      </w:r>
    </w:p>
    <w:p>
      <w:pPr>
        <w:pStyle w:val="618"/>
        <w:jc w:val="both"/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</w:r>
      <w:r>
        <w:rPr>
          <w:rFonts w:ascii="Times New Roman" w:hAnsi="Times New Roman"/>
          <w:sz w:val="24"/>
          <w:szCs w:val="24"/>
          <w:lang w:val="tt-RU"/>
        </w:rPr>
      </w:r>
    </w:p>
    <w:p>
      <w:pPr>
        <w:pStyle w:val="618"/>
        <w:jc w:val="both"/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</w:r>
      <w:r>
        <w:rPr>
          <w:rFonts w:ascii="Times New Roman" w:hAnsi="Times New Roman"/>
          <w:sz w:val="24"/>
          <w:szCs w:val="24"/>
          <w:lang w:val="tt-RU"/>
        </w:rPr>
      </w:r>
    </w:p>
    <w:p>
      <w:pPr>
        <w:pStyle w:val="618"/>
        <w:jc w:val="both"/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</w:r>
      <w:r>
        <w:rPr>
          <w:rFonts w:ascii="Times New Roman" w:hAnsi="Times New Roman"/>
          <w:sz w:val="24"/>
          <w:szCs w:val="24"/>
          <w:lang w:val="tt-RU"/>
        </w:rPr>
      </w:r>
    </w:p>
    <w:p>
      <w:pPr>
        <w:pStyle w:val="618"/>
        <w:jc w:val="center"/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</w:r>
      <w:r>
        <w:rPr>
          <w:rFonts w:ascii="Times New Roman" w:hAnsi="Times New Roman"/>
          <w:sz w:val="24"/>
          <w:szCs w:val="24"/>
          <w:lang w:val="tt-RU"/>
        </w:rPr>
      </w:r>
    </w:p>
    <w:sectPr>
      <w:footnotePr/>
      <w:endnotePr/>
      <w:type w:val="nextPage"/>
      <w:pgSz w:w="11906" w:h="16838" w:orient="portrait"/>
      <w:pgMar w:top="902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spacing w:after="200" w:line="276" w:lineRule="auto"/>
    </w:pPr>
    <w:rPr>
      <w:rFonts w:eastAsia="Times New Roman"/>
      <w:sz w:val="22"/>
      <w:szCs w:val="22"/>
      <w:lang w:val="ru-RU" w:eastAsia="en-US" w:bidi="ar-SA"/>
    </w:rPr>
  </w:style>
  <w:style w:type="character" w:styleId="619">
    <w:name w:val="Основной шрифт абзаца"/>
    <w:next w:val="619"/>
    <w:link w:val="618"/>
    <w:semiHidden/>
  </w:style>
  <w:style w:type="table" w:styleId="620">
    <w:name w:val="Обычная таблица"/>
    <w:next w:val="620"/>
    <w:link w:val="618"/>
    <w:semiHidden/>
    <w:tblPr/>
  </w:style>
  <w:style w:type="numbering" w:styleId="621">
    <w:name w:val="Нет списка"/>
    <w:next w:val="621"/>
    <w:link w:val="618"/>
    <w:semiHidden/>
  </w:style>
  <w:style w:type="character" w:styleId="622">
    <w:name w:val="Гиперссылка"/>
    <w:next w:val="622"/>
    <w:link w:val="618"/>
    <w:rPr>
      <w:rFonts w:cs="Times New Roman"/>
      <w:color w:val="0000ff"/>
      <w:u w:val="single"/>
    </w:rPr>
  </w:style>
  <w:style w:type="paragraph" w:styleId="623">
    <w:name w:val="List Paragraph"/>
    <w:basedOn w:val="618"/>
    <w:next w:val="623"/>
    <w:link w:val="618"/>
    <w:pPr>
      <w:contextualSpacing/>
      <w:ind w:left="720"/>
    </w:pPr>
  </w:style>
  <w:style w:type="table" w:styleId="624">
    <w:name w:val="Сетка таблицы"/>
    <w:basedOn w:val="620"/>
    <w:next w:val="624"/>
    <w:link w:val="618"/>
    <w:rPr>
      <w:rFonts w:eastAsia="Times New Roman"/>
      <w:lang w:val="ru-RU" w:eastAsia="ru-RU" w:bidi="ar-SA"/>
    </w:rPr>
    <w:tblPr/>
  </w:style>
  <w:style w:type="character" w:styleId="1339" w:default="1">
    <w:name w:val="Default Paragraph Font"/>
    <w:uiPriority w:val="1"/>
    <w:semiHidden/>
    <w:unhideWhenUsed/>
  </w:style>
  <w:style w:type="numbering" w:styleId="1340" w:default="1">
    <w:name w:val="No List"/>
    <w:uiPriority w:val="99"/>
    <w:semiHidden/>
    <w:unhideWhenUsed/>
  </w:style>
  <w:style w:type="table" w:styleId="13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307</dc:creator>
  <cp:lastModifiedBy>User</cp:lastModifiedBy>
  <cp:revision>3</cp:revision>
  <dcterms:created xsi:type="dcterms:W3CDTF">2024-11-15T09:54:00Z</dcterms:created>
  <dcterms:modified xsi:type="dcterms:W3CDTF">2025-11-17T08:12:21Z</dcterms:modified>
  <cp:version>917504</cp:version>
</cp:coreProperties>
</file>